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A5" w:rsidRDefault="003610A5">
      <w:r>
        <w:t>от 11.02.2019</w:t>
      </w:r>
    </w:p>
    <w:p w:rsidR="003610A5" w:rsidRDefault="003610A5"/>
    <w:p w:rsidR="003610A5" w:rsidRDefault="003610A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610A5" w:rsidRDefault="003610A5">
      <w:r>
        <w:t>Общество с ограниченной ответственностью «ЕАТК» ИНН 6685139675</w:t>
      </w:r>
    </w:p>
    <w:p w:rsidR="003610A5" w:rsidRDefault="003610A5">
      <w:r>
        <w:t>Общество с ограниченной ответственностью «Ангара Технолоджиз Груп» ИНН 7730016670</w:t>
      </w:r>
    </w:p>
    <w:p w:rsidR="003610A5" w:rsidRDefault="003610A5">
      <w:r>
        <w:t>Общество с ограниченной ответственностью «Андреевский дом» ИНН 7801571136</w:t>
      </w:r>
    </w:p>
    <w:p w:rsidR="003610A5" w:rsidRDefault="003610A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610A5"/>
    <w:rsid w:val="00045D12"/>
    <w:rsid w:val="003610A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